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全州环境监测业务工作先进集体和先进个人名单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  <w:r>
        <w:rPr>
          <w:rFonts w:hint="eastAsia" w:ascii="黑体" w:hAnsi="仿宋_GB2312" w:eastAsia="黑体" w:cs="仿宋_GB2312"/>
          <w:b/>
          <w:sz w:val="32"/>
          <w:szCs w:val="32"/>
        </w:rPr>
        <w:t>一、先进集体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利川市环境监测站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巴东县环境监测站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宣恩县环境监测站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鹤峰县环境监测站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恩施市环境监测站</w:t>
      </w:r>
    </w:p>
    <w:p>
      <w:pPr>
        <w:ind w:firstLine="643" w:firstLineChars="200"/>
        <w:rPr>
          <w:rFonts w:ascii="黑体" w:hAnsi="仿宋_GB2312" w:eastAsia="黑体" w:cs="仿宋_GB2312"/>
          <w:b/>
          <w:sz w:val="32"/>
          <w:szCs w:val="32"/>
        </w:rPr>
      </w:pPr>
      <w:r>
        <w:rPr>
          <w:rFonts w:hint="eastAsia" w:ascii="黑体" w:hAnsi="仿宋_GB2312" w:eastAsia="黑体" w:cs="仿宋_GB2312"/>
          <w:b/>
          <w:sz w:val="32"/>
          <w:szCs w:val="32"/>
        </w:rPr>
        <w:t>二、先进个人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恩施市：杨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登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利川市：杨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玮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向毓莲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建始县：刘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朱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慧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巴东县：王建国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柳李琼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宣恩县：田海华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韩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蓉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咸丰县：梁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霓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来凤县：向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明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鹤峰县：吕仕卫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林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州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站：杨海荣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王婧青</w:t>
      </w: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</w:p>
    <w:p>
      <w:pPr>
        <w:spacing w:line="600" w:lineRule="exact"/>
        <w:rPr>
          <w:rFonts w:ascii="方正小标宋简体" w:eastAsia="方正小标宋简体" w:cs="宋体"/>
          <w:sz w:val="44"/>
          <w:szCs w:val="44"/>
        </w:rPr>
      </w:pPr>
      <w:r>
        <w:rPr>
          <w:rFonts w:ascii="方正小标宋简体" w:eastAsia="方正小标宋简体" w:cs="宋体"/>
          <w:sz w:val="44"/>
          <w:szCs w:val="44"/>
        </w:rPr>
        <w:t xml:space="preserve"> </w:t>
      </w:r>
    </w:p>
    <w:p>
      <w:pPr>
        <w:pBdr>
          <w:top w:val="single" w:color="auto" w:sz="6" w:space="1"/>
          <w:bottom w:val="single" w:color="auto" w:sz="6" w:space="1"/>
        </w:pBdr>
        <w:ind w:firstLine="160" w:firstLineChars="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宋体"/>
          <w:sz w:val="32"/>
          <w:szCs w:val="32"/>
        </w:rPr>
        <w:t>恩施州环境监测站办公室</w:t>
      </w:r>
      <w:r>
        <w:rPr>
          <w:rFonts w:ascii="仿宋_GB2312" w:hAnsi="Times New Roman" w:eastAsia="仿宋_GB2312" w:cs="宋体"/>
          <w:sz w:val="32"/>
          <w:szCs w:val="32"/>
        </w:rPr>
        <w:t xml:space="preserve">         2016</w:t>
      </w:r>
      <w:r>
        <w:rPr>
          <w:rFonts w:hint="eastAsia" w:ascii="仿宋_GB2312" w:hAnsi="Times New Roman" w:eastAsia="仿宋_GB2312" w:cs="宋体"/>
          <w:sz w:val="32"/>
          <w:szCs w:val="32"/>
        </w:rPr>
        <w:t>年</w:t>
      </w:r>
      <w:r>
        <w:rPr>
          <w:rFonts w:hint="eastAsia" w:ascii="仿宋_GB2312" w:hAnsi="Times New Roman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宋体"/>
          <w:sz w:val="32"/>
          <w:szCs w:val="32"/>
        </w:rPr>
        <w:t>月</w:t>
      </w:r>
      <w:r>
        <w:rPr>
          <w:rFonts w:hint="eastAsia" w:ascii="仿宋_GB2312" w:hAnsi="Times New Roman" w:eastAsia="仿宋_GB2312" w:cs="宋体"/>
          <w:sz w:val="32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宋体"/>
          <w:sz w:val="32"/>
          <w:szCs w:val="32"/>
        </w:rPr>
        <w:t>日印发</w:t>
      </w:r>
    </w:p>
    <w:sectPr>
      <w:pgSz w:w="11906" w:h="16838"/>
      <w:pgMar w:top="1440" w:right="1463" w:bottom="1440" w:left="1463" w:header="851" w:footer="992" w:gutter="0"/>
      <w:cols w:space="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B60648"/>
    <w:rsid w:val="000A4075"/>
    <w:rsid w:val="00210006"/>
    <w:rsid w:val="002521DC"/>
    <w:rsid w:val="00366A32"/>
    <w:rsid w:val="003D1596"/>
    <w:rsid w:val="008575E5"/>
    <w:rsid w:val="00AD1AA2"/>
    <w:rsid w:val="00D76C78"/>
    <w:rsid w:val="03693AAF"/>
    <w:rsid w:val="30B60648"/>
    <w:rsid w:val="35AD32FF"/>
    <w:rsid w:val="367669B3"/>
    <w:rsid w:val="3E594C59"/>
    <w:rsid w:val="4803213C"/>
    <w:rsid w:val="4B360048"/>
    <w:rsid w:val="5C80016B"/>
    <w:rsid w:val="5F8B7A52"/>
    <w:rsid w:val="637B41C8"/>
    <w:rsid w:val="672C7DF0"/>
    <w:rsid w:val="79D27EE0"/>
    <w:rsid w:val="7B130601"/>
    <w:rsid w:val="7D540C13"/>
    <w:rsid w:val="7F96568C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119</Words>
  <Characters>684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2016-04-25T00:38:00Z</dcterms:created>
  <dc:creator>Administrator</dc:creator>
  <cp:lastModifiedBy>Administrator</cp:lastModifiedBy>
  <cp:lastPrinted>2016-05-04T00:28:00Z</cp:lastPrinted>
  <dcterms:modified xsi:type="dcterms:W3CDTF">2016-05-06T01:56:47Z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